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5AD6" w14:textId="61649497" w:rsidR="005E3279" w:rsidRPr="005E1EAD" w:rsidRDefault="005E3279" w:rsidP="005E327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E1EAD">
        <w:rPr>
          <w:rFonts w:ascii="Segoe UI" w:hAnsi="Segoe UI" w:cs="Segoe UI"/>
          <w:b/>
          <w:bCs/>
          <w:sz w:val="20"/>
          <w:szCs w:val="20"/>
        </w:rPr>
        <w:t>Техническая спецификация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5E3279" w:rsidRPr="00B62BB5" w14:paraId="19D1E730" w14:textId="77777777" w:rsidTr="005E3279">
        <w:trPr>
          <w:trHeight w:val="330"/>
        </w:trPr>
        <w:tc>
          <w:tcPr>
            <w:tcW w:w="9516" w:type="dxa"/>
          </w:tcPr>
          <w:p w14:paraId="0DA19FB8" w14:textId="0222F74D" w:rsidR="005E3279" w:rsidRPr="00B62BB5" w:rsidRDefault="005E3279" w:rsidP="005E3279">
            <w:pPr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Вводные условия</w:t>
            </w:r>
            <w:r w:rsidR="00A707EF" w:rsidRPr="00B62BB5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5E3279" w:rsidRPr="00B62BB5" w14:paraId="2C792975" w14:textId="77777777" w:rsidTr="005E3279">
        <w:trPr>
          <w:trHeight w:val="1165"/>
        </w:trPr>
        <w:tc>
          <w:tcPr>
            <w:tcW w:w="9516" w:type="dxa"/>
          </w:tcPr>
          <w:p w14:paraId="6A75BD88" w14:textId="77777777" w:rsidR="005E3279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Банк определил для себя ключевые сегменты -  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микросегмент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(ИП, фермеры, владельцы микробизнеса), МСБ, пенсионеры, офисные служащие, мигранты, которым предлагаются финансовые услуги через традиционный банкинг, а также через дистанционные каналы, включая новое Мобильное Приложение «Компаньон».</w:t>
            </w:r>
          </w:p>
          <w:p w14:paraId="77408E49" w14:textId="77777777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0778F1" w14:textId="601FC1BE" w:rsidR="00793423" w:rsidRPr="00B62BB5" w:rsidRDefault="00793423" w:rsidP="0079342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За период 2018-2021гг. Банк добился значительного роста кредитного портфеля – в абсолютном выражении КП Банка увеличился на 3 340 млн сом или на +62% (Август 2021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vs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Декабрь 2017). В группе основных конкурентов, деятельность которых направлена на микро-сегмент, МСБ и ритейл Банк стал лидером как по объёму кредитного портфеля, так и по количеству активных заемщиков.</w:t>
            </w:r>
          </w:p>
          <w:p w14:paraId="36B775EA" w14:textId="77777777" w:rsidR="00793423" w:rsidRPr="00B62BB5" w:rsidRDefault="00793423" w:rsidP="0079342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7336CF9" w14:textId="77777777" w:rsidR="00793423" w:rsidRPr="00B62BB5" w:rsidRDefault="00793423" w:rsidP="0079342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В кредитовании делается упор на скорость выдачи и удобство для клиентов. Банк придерживается правил ответственного кредитования и качественного кредитного анализа. Банк на постоянной основе проводит оптимизацию и автоматизацию кредитного процесса. </w:t>
            </w:r>
          </w:p>
          <w:p w14:paraId="4AE85390" w14:textId="77777777" w:rsidR="00793423" w:rsidRPr="00B62BB5" w:rsidRDefault="00793423" w:rsidP="0079342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DDAA39D" w14:textId="40D73F7C" w:rsidR="00793423" w:rsidRPr="00B62BB5" w:rsidRDefault="00793423" w:rsidP="0079342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В 2021 г. Банк успешно внедрил кредитный конвейер с использованием простой электронной подписи, это значительно сократило время выдачи кредитов до 100 тыс. сом. Большая часть кредитов выдается на ЭК и карты клиентов, минуя кассы Банка. В 2022 году планируется запуск онлайн кредитов до 100 тыс. сомов с использованием скоринга. </w:t>
            </w:r>
          </w:p>
          <w:p w14:paraId="57C391E1" w14:textId="77777777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C04866" w14:textId="77777777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К 2024 году структура кредитного портфеля будет сбалансирована между ключевыми сегментами: </w:t>
            </w:r>
          </w:p>
          <w:p w14:paraId="5FA6147F" w14:textId="77777777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•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 xml:space="preserve">клиенты микро-сегмента: 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 xml:space="preserve">45% </w:t>
            </w:r>
          </w:p>
          <w:p w14:paraId="016D22C2" w14:textId="77777777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•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 xml:space="preserve">розничные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клиенты:   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ab/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 xml:space="preserve">30% </w:t>
            </w:r>
          </w:p>
          <w:p w14:paraId="249EE5F2" w14:textId="52DB1F0D" w:rsidR="00793423" w:rsidRPr="00B62BB5" w:rsidRDefault="00793423" w:rsidP="00793423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•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 xml:space="preserve">МСБ: 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</w:r>
            <w:r w:rsidRPr="00B62BB5">
              <w:rPr>
                <w:rFonts w:ascii="Segoe UI" w:hAnsi="Segoe UI" w:cs="Segoe UI"/>
                <w:sz w:val="20"/>
                <w:szCs w:val="20"/>
              </w:rPr>
              <w:tab/>
              <w:t>25%</w:t>
            </w:r>
          </w:p>
        </w:tc>
      </w:tr>
    </w:tbl>
    <w:p w14:paraId="6AA55180" w14:textId="2DC4BABF" w:rsidR="005E3279" w:rsidRPr="00B62BB5" w:rsidRDefault="005E3279" w:rsidP="005E3279">
      <w:pPr>
        <w:jc w:val="center"/>
        <w:rPr>
          <w:rFonts w:ascii="Segoe UI" w:hAnsi="Segoe UI" w:cs="Segoe UI"/>
          <w:sz w:val="20"/>
          <w:szCs w:val="20"/>
        </w:rPr>
      </w:pPr>
    </w:p>
    <w:p w14:paraId="4885A413" w14:textId="689AA6AF" w:rsidR="005E3279" w:rsidRPr="00B62BB5" w:rsidRDefault="005E3279" w:rsidP="005E3279">
      <w:pPr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</w:pPr>
      <w:r w:rsidRPr="00B62BB5"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  <w:t>Условия кредитных продуктов:</w:t>
      </w:r>
    </w:p>
    <w:p w14:paraId="394B0FB7" w14:textId="77777777" w:rsidR="005E3279" w:rsidRPr="00B62BB5" w:rsidRDefault="005E3279" w:rsidP="005E3279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B62BB5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МСБ</w:t>
      </w:r>
    </w:p>
    <w:tbl>
      <w:tblPr>
        <w:tblW w:w="10402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2268"/>
        <w:gridCol w:w="1275"/>
        <w:gridCol w:w="1276"/>
        <w:gridCol w:w="2038"/>
      </w:tblGrid>
      <w:tr w:rsidR="005E3279" w:rsidRPr="00B62BB5" w14:paraId="4C414291" w14:textId="77777777" w:rsidTr="005E1EAD">
        <w:trPr>
          <w:trHeight w:val="758"/>
          <w:tblHeader/>
        </w:trPr>
        <w:tc>
          <w:tcPr>
            <w:tcW w:w="17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4939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C223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Малый бизнес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758F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Средний бизнес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B54E" w14:textId="77777777" w:rsidR="005E3279" w:rsidRPr="00B62BB5" w:rsidRDefault="005E3279">
            <w:pPr>
              <w:ind w:left="142" w:right="-79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Бизнес ипотека</w:t>
            </w:r>
          </w:p>
        </w:tc>
        <w:tc>
          <w:tcPr>
            <w:tcW w:w="12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60AD" w14:textId="77777777" w:rsidR="005E3279" w:rsidRPr="00B62BB5" w:rsidRDefault="005E3279">
            <w:pPr>
              <w:ind w:left="142" w:right="-79" w:hanging="79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Бизнес овердрафт для ЮЛ</w:t>
            </w:r>
          </w:p>
        </w:tc>
        <w:tc>
          <w:tcPr>
            <w:tcW w:w="203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CA0E" w14:textId="77777777" w:rsidR="005E3279" w:rsidRPr="00B62BB5" w:rsidRDefault="005E3279">
            <w:pPr>
              <w:ind w:left="142" w:right="-79" w:hanging="79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Банковская гарантия</w:t>
            </w:r>
          </w:p>
        </w:tc>
      </w:tr>
      <w:tr w:rsidR="005E3279" w:rsidRPr="00B62BB5" w14:paraId="7A9FE89C" w14:textId="77777777" w:rsidTr="005E1EAD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9973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Максимальный размер кредита</w:t>
            </w:r>
          </w:p>
        </w:tc>
        <w:tc>
          <w:tcPr>
            <w:tcW w:w="1843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CBE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2 млн. сом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включительно  (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>под залог денежных средств до 21 млн. сом включительно)</w:t>
            </w:r>
          </w:p>
        </w:tc>
        <w:tc>
          <w:tcPr>
            <w:tcW w:w="2268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4A8D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8,5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 включительно</w:t>
            </w:r>
          </w:p>
          <w:p w14:paraId="1F07E1C9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(под залог денежных средств до 21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 включительно)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9857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8,5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</w:t>
            </w:r>
          </w:p>
          <w:p w14:paraId="6379FD8C" w14:textId="292A3913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Включительно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C9B0" w14:textId="53DC6604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8,5 </w:t>
            </w:r>
            <w:proofErr w:type="spellStart"/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млн.сом</w:t>
            </w:r>
            <w:proofErr w:type="spellEnd"/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включительно 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3901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8,5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 включительно</w:t>
            </w:r>
          </w:p>
          <w:p w14:paraId="0005D3ED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(под залог денежных средств до 21 </w:t>
            </w:r>
            <w:proofErr w:type="spellStart"/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млн.сом</w:t>
            </w:r>
            <w:proofErr w:type="spellEnd"/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включительно)</w:t>
            </w:r>
          </w:p>
        </w:tc>
      </w:tr>
      <w:tr w:rsidR="005E3279" w:rsidRPr="00B62BB5" w14:paraId="34610F97" w14:textId="77777777" w:rsidTr="005E1EAD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center"/>
            <w:hideMark/>
          </w:tcPr>
          <w:p w14:paraId="63ABADBE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5094" w14:textId="494298AB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E3279" w:rsidRPr="00B62BB5" w14:paraId="5D258B38" w14:textId="77777777" w:rsidTr="005E1EAD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D4D2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Максимальный срок кредита</w:t>
            </w:r>
          </w:p>
        </w:tc>
        <w:tc>
          <w:tcPr>
            <w:tcW w:w="1843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4246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60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43EF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60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ECC1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120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AC83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45 дней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F5EF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60 мес.</w:t>
            </w:r>
          </w:p>
        </w:tc>
      </w:tr>
      <w:tr w:rsidR="005E3279" w:rsidRPr="00B62BB5" w14:paraId="7865E2D0" w14:textId="77777777" w:rsidTr="005E1EAD">
        <w:trPr>
          <w:trHeight w:val="84"/>
        </w:trPr>
        <w:tc>
          <w:tcPr>
            <w:tcW w:w="170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C26F" w14:textId="77777777" w:rsidR="005E3279" w:rsidRPr="00B62BB5" w:rsidRDefault="005E3279">
            <w:pPr>
              <w:ind w:left="142" w:right="-79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Минимальный КПД</w:t>
            </w:r>
          </w:p>
        </w:tc>
        <w:tc>
          <w:tcPr>
            <w:tcW w:w="1843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D3B3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  <w:tc>
          <w:tcPr>
            <w:tcW w:w="2268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366B" w14:textId="77777777" w:rsidR="005E3279" w:rsidRPr="00B62BB5" w:rsidRDefault="005E3279">
            <w:pPr>
              <w:ind w:left="142" w:hanging="1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9026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BD3A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0F1E" w14:textId="77777777" w:rsidR="005E3279" w:rsidRPr="00B62BB5" w:rsidRDefault="005E3279">
            <w:pPr>
              <w:ind w:left="142" w:hanging="7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</w:tr>
    </w:tbl>
    <w:p w14:paraId="77F31C8F" w14:textId="77777777" w:rsidR="005E3279" w:rsidRPr="00B62BB5" w:rsidRDefault="005E3279" w:rsidP="005E3279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B62BB5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МИКРО</w:t>
      </w:r>
    </w:p>
    <w:tbl>
      <w:tblPr>
        <w:tblW w:w="1035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96"/>
        <w:gridCol w:w="1701"/>
        <w:gridCol w:w="2929"/>
      </w:tblGrid>
      <w:tr w:rsidR="005E3279" w:rsidRPr="00B62BB5" w14:paraId="56993BA3" w14:textId="77777777" w:rsidTr="005E3279">
        <w:trPr>
          <w:trHeight w:val="17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804D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E89C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Онлайн кредиты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6BF5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Кредиты ГСО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7431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Индивидуальные </w:t>
            </w:r>
            <w:proofErr w:type="gramStart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микро кредиты</w:t>
            </w:r>
            <w:proofErr w:type="gramEnd"/>
          </w:p>
        </w:tc>
      </w:tr>
      <w:tr w:rsidR="005E3279" w:rsidRPr="00B62BB5" w14:paraId="5B0FFD4C" w14:textId="77777777" w:rsidTr="005E3279">
        <w:trPr>
          <w:trHeight w:val="19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D320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lastRenderedPageBreak/>
              <w:t>Максимальный размер кредита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5695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100 тыс. сом включительно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5172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600 тыс. сом включительно на ГСО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488B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700 тыс. сом включительно</w:t>
            </w:r>
          </w:p>
        </w:tc>
      </w:tr>
      <w:tr w:rsidR="005E3279" w:rsidRPr="00B62BB5" w14:paraId="67394957" w14:textId="77777777" w:rsidTr="005E3279">
        <w:trPr>
          <w:trHeight w:val="19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2FBE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Максимальный срок кредита (месяц)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4B6A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EE9C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ACFD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  <w:tr w:rsidR="005E3279" w:rsidRPr="00B62BB5" w14:paraId="3FCE6DC8" w14:textId="77777777" w:rsidTr="005E3279">
        <w:trPr>
          <w:trHeight w:val="19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69DF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Минимальный КПД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4CA2" w14:textId="77777777" w:rsidR="005E3279" w:rsidRPr="00B62BB5" w:rsidRDefault="005E3279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944E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49AF" w14:textId="77777777" w:rsidR="005E3279" w:rsidRPr="00B62BB5" w:rsidRDefault="005E3279">
            <w:pPr>
              <w:ind w:left="142" w:hanging="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</w:tr>
    </w:tbl>
    <w:p w14:paraId="6D5655C3" w14:textId="77777777" w:rsidR="005E3279" w:rsidRPr="00B62BB5" w:rsidRDefault="005E3279" w:rsidP="005E327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24251E51" w14:textId="77777777" w:rsidR="005E3279" w:rsidRPr="00B62BB5" w:rsidRDefault="005E3279" w:rsidP="005E327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3F08C24C" w14:textId="77777777" w:rsidR="005E3279" w:rsidRPr="00B62BB5" w:rsidRDefault="005E3279" w:rsidP="005E3279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</w:pPr>
      <w:r w:rsidRPr="00B62BB5">
        <w:rPr>
          <w:rFonts w:ascii="Segoe UI" w:eastAsia="Times New Roman" w:hAnsi="Segoe UI" w:cs="Segoe UI"/>
          <w:b/>
          <w:bCs/>
          <w:sz w:val="20"/>
          <w:szCs w:val="20"/>
          <w:lang w:eastAsia="en-US"/>
        </w:rPr>
        <w:t>Потребительские:</w:t>
      </w:r>
    </w:p>
    <w:tbl>
      <w:tblPr>
        <w:tblW w:w="10349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282"/>
        <w:gridCol w:w="1904"/>
        <w:gridCol w:w="2112"/>
        <w:gridCol w:w="1716"/>
      </w:tblGrid>
      <w:tr w:rsidR="005E3279" w:rsidRPr="00B62BB5" w14:paraId="430235ED" w14:textId="77777777" w:rsidTr="005E3279">
        <w:trPr>
          <w:trHeight w:val="446"/>
        </w:trPr>
        <w:tc>
          <w:tcPr>
            <w:tcW w:w="23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B247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2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3160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Онлайн кредиты</w:t>
            </w:r>
          </w:p>
        </w:tc>
        <w:tc>
          <w:tcPr>
            <w:tcW w:w="190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F2B6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Кредиты на приобретение/улучшение жилья</w:t>
            </w:r>
          </w:p>
        </w:tc>
        <w:tc>
          <w:tcPr>
            <w:tcW w:w="21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0ADB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Потребительские кредиты</w:t>
            </w:r>
          </w:p>
        </w:tc>
        <w:tc>
          <w:tcPr>
            <w:tcW w:w="17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4C21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Кредитные карты/овердрафты</w:t>
            </w:r>
          </w:p>
        </w:tc>
      </w:tr>
      <w:tr w:rsidR="005E3279" w:rsidRPr="00B62BB5" w14:paraId="352338BC" w14:textId="77777777" w:rsidTr="005E3279">
        <w:trPr>
          <w:trHeight w:val="223"/>
        </w:trPr>
        <w:tc>
          <w:tcPr>
            <w:tcW w:w="2335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97D2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Максимальный размер кредита</w:t>
            </w:r>
          </w:p>
        </w:tc>
        <w:tc>
          <w:tcPr>
            <w:tcW w:w="22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1B25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100 тыс. сом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3BB2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7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 включительно</w:t>
            </w:r>
          </w:p>
        </w:tc>
        <w:tc>
          <w:tcPr>
            <w:tcW w:w="211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132D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2 </w:t>
            </w:r>
            <w:proofErr w:type="gramStart"/>
            <w:r w:rsidRPr="00B62BB5">
              <w:rPr>
                <w:rFonts w:ascii="Segoe UI" w:hAnsi="Segoe UI" w:cs="Segoe UI"/>
                <w:sz w:val="20"/>
                <w:szCs w:val="20"/>
              </w:rPr>
              <w:t>млн.</w:t>
            </w:r>
            <w:proofErr w:type="gram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сом включительно</w:t>
            </w:r>
          </w:p>
        </w:tc>
        <w:tc>
          <w:tcPr>
            <w:tcW w:w="17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7466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700 тыс. сом включительно</w:t>
            </w:r>
          </w:p>
        </w:tc>
      </w:tr>
      <w:tr w:rsidR="005E3279" w:rsidRPr="00B62BB5" w14:paraId="7886276A" w14:textId="77777777" w:rsidTr="005E3279">
        <w:trPr>
          <w:trHeight w:val="223"/>
        </w:trPr>
        <w:tc>
          <w:tcPr>
            <w:tcW w:w="2335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494F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Максимальный срок кредита (месяц)</w:t>
            </w:r>
          </w:p>
        </w:tc>
        <w:tc>
          <w:tcPr>
            <w:tcW w:w="22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1A58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4FC0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211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51EB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17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5DB1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</w:tr>
      <w:tr w:rsidR="005E3279" w:rsidRPr="00B62BB5" w14:paraId="7B89ACDD" w14:textId="77777777" w:rsidTr="005E3279">
        <w:trPr>
          <w:trHeight w:val="223"/>
        </w:trPr>
        <w:tc>
          <w:tcPr>
            <w:tcW w:w="2335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FEB9" w14:textId="77777777" w:rsidR="005E3279" w:rsidRPr="00B62BB5" w:rsidRDefault="005E3279">
            <w:pPr>
              <w:ind w:left="142" w:right="-79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Минимальный КПД</w:t>
            </w:r>
          </w:p>
        </w:tc>
        <w:tc>
          <w:tcPr>
            <w:tcW w:w="22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EABC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D483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120%</w:t>
            </w:r>
          </w:p>
        </w:tc>
        <w:tc>
          <w:tcPr>
            <w:tcW w:w="2112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717E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110%</w:t>
            </w:r>
          </w:p>
        </w:tc>
        <w:tc>
          <w:tcPr>
            <w:tcW w:w="17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D428" w14:textId="77777777" w:rsidR="005E3279" w:rsidRPr="00B62BB5" w:rsidRDefault="005E3279">
            <w:pPr>
              <w:ind w:left="142" w:firstLine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110%</w:t>
            </w:r>
          </w:p>
        </w:tc>
      </w:tr>
    </w:tbl>
    <w:p w14:paraId="6BB98C2C" w14:textId="77777777" w:rsidR="005E3279" w:rsidRPr="00B62BB5" w:rsidRDefault="005E3279" w:rsidP="005E3279">
      <w:pPr>
        <w:rPr>
          <w:rFonts w:ascii="Segoe UI" w:hAnsi="Segoe UI" w:cs="Segoe UI"/>
          <w:sz w:val="20"/>
          <w:szCs w:val="20"/>
          <w:lang w:val="en-US" w:eastAsia="en-US"/>
        </w:rPr>
      </w:pPr>
    </w:p>
    <w:p w14:paraId="484377C8" w14:textId="77777777" w:rsidR="005E3279" w:rsidRPr="00B62BB5" w:rsidRDefault="005E3279" w:rsidP="005E3279">
      <w:pPr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</w:pPr>
      <w:r w:rsidRPr="00B62BB5"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  <w:t>Текущий кредитный портфель:</w:t>
      </w:r>
    </w:p>
    <w:tbl>
      <w:tblPr>
        <w:tblW w:w="9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784"/>
        <w:gridCol w:w="1826"/>
        <w:gridCol w:w="1860"/>
        <w:gridCol w:w="1959"/>
      </w:tblGrid>
      <w:tr w:rsidR="005E3279" w:rsidRPr="00B62BB5" w14:paraId="71CB2A1A" w14:textId="77777777" w:rsidTr="005E3279">
        <w:trPr>
          <w:trHeight w:val="564"/>
        </w:trPr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F12F" w14:textId="77777777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742A" w14:textId="77777777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Групповые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9BC9" w14:textId="77777777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Микро</w:t>
            </w:r>
          </w:p>
          <w:p w14:paraId="7855753C" w14:textId="0F2D234F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Сегмент</w:t>
            </w:r>
          </w:p>
          <w:p w14:paraId="229A2BCD" w14:textId="2423F072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(до 700 </w:t>
            </w:r>
            <w:proofErr w:type="spellStart"/>
            <w:proofErr w:type="gramStart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тыс.сом</w:t>
            </w:r>
            <w:proofErr w:type="spellEnd"/>
            <w:proofErr w:type="gramEnd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включительно)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AD40" w14:textId="77777777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МСБ </w:t>
            </w:r>
          </w:p>
          <w:p w14:paraId="0F8F2853" w14:textId="505517AF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(св. 700 </w:t>
            </w:r>
            <w:proofErr w:type="spellStart"/>
            <w:proofErr w:type="gramStart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тыс.сом</w:t>
            </w:r>
            <w:proofErr w:type="spellEnd"/>
            <w:proofErr w:type="gramEnd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– 8,5 </w:t>
            </w:r>
            <w:proofErr w:type="spellStart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млн.сом</w:t>
            </w:r>
            <w:proofErr w:type="spellEnd"/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 включительно)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C243" w14:textId="19BC7033" w:rsidR="005E3279" w:rsidRPr="00B62BB5" w:rsidRDefault="005E327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Ритейл + Ипотека </w:t>
            </w:r>
          </w:p>
        </w:tc>
      </w:tr>
      <w:tr w:rsidR="005E3279" w:rsidRPr="00B62BB5" w14:paraId="68A735AB" w14:textId="77777777" w:rsidTr="005E3279">
        <w:trPr>
          <w:trHeight w:val="288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1645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Уд.вес</w:t>
            </w:r>
            <w:proofErr w:type="spellEnd"/>
            <w:proofErr w:type="gramEnd"/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в Итого КП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11FC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2,66%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BDDF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FF3C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28,85%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77DE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28,48%</w:t>
            </w:r>
          </w:p>
        </w:tc>
      </w:tr>
      <w:tr w:rsidR="005E3279" w:rsidRPr="00B62BB5" w14:paraId="295EDBD4" w14:textId="77777777" w:rsidTr="005E3279">
        <w:trPr>
          <w:trHeight w:val="276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DFE6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6148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5012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E232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37832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63E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2583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1656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31771</w:t>
            </w:r>
          </w:p>
        </w:tc>
      </w:tr>
      <w:tr w:rsidR="005E3279" w:rsidRPr="00B62BB5" w14:paraId="24B2AA8F" w14:textId="77777777" w:rsidTr="005E3279">
        <w:trPr>
          <w:trHeight w:val="288"/>
        </w:trPr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0DC9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Объем КП, </w:t>
            </w:r>
            <w:proofErr w:type="spellStart"/>
            <w:proofErr w:type="gramStart"/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млн.сом</w:t>
            </w:r>
            <w:proofErr w:type="spellEnd"/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B394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339E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3774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222B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A981" w14:textId="77777777" w:rsidR="005E3279" w:rsidRPr="00B62BB5" w:rsidRDefault="005E3279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B62BB5">
              <w:rPr>
                <w:rFonts w:ascii="Segoe UI" w:hAnsi="Segoe UI" w:cs="Segoe UI"/>
                <w:sz w:val="20"/>
                <w:szCs w:val="20"/>
                <w:lang w:eastAsia="en-US"/>
              </w:rPr>
              <w:t>2686</w:t>
            </w:r>
          </w:p>
        </w:tc>
      </w:tr>
    </w:tbl>
    <w:p w14:paraId="27ED0C64" w14:textId="06F3E4E8" w:rsidR="00F96D90" w:rsidRPr="00B62BB5" w:rsidRDefault="00FE31CE" w:rsidP="005E3279">
      <w:pPr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</w:pPr>
      <w:r w:rsidRPr="00B62BB5">
        <w:rPr>
          <w:rFonts w:ascii="Segoe UI" w:hAnsi="Segoe UI" w:cs="Segoe UI"/>
          <w:b/>
          <w:bCs/>
          <w:sz w:val="20"/>
          <w:szCs w:val="20"/>
          <w:u w:val="single"/>
          <w:lang w:eastAsia="en-US"/>
        </w:rPr>
        <w:t>Текущая система расчета ОКУ МСФО9:</w:t>
      </w:r>
    </w:p>
    <w:p w14:paraId="55A143BD" w14:textId="26B090FD" w:rsidR="00FE31CE" w:rsidRPr="00B62BB5" w:rsidRDefault="00FE31CE" w:rsidP="005E3279">
      <w:pPr>
        <w:rPr>
          <w:rFonts w:ascii="Segoe UI" w:hAnsi="Segoe UI" w:cs="Segoe UI"/>
          <w:sz w:val="20"/>
          <w:szCs w:val="20"/>
          <w:lang w:eastAsia="en-US"/>
        </w:rPr>
      </w:pPr>
    </w:p>
    <w:tbl>
      <w:tblPr>
        <w:tblW w:w="5000" w:type="pct"/>
        <w:tblBorders>
          <w:top w:val="single" w:sz="6" w:space="0" w:color="CDCDCD"/>
          <w:left w:val="single" w:sz="6" w:space="0" w:color="FFFFFF"/>
          <w:bottom w:val="single" w:sz="18" w:space="0" w:color="7B7B7B"/>
          <w:right w:val="single" w:sz="6" w:space="0" w:color="FFFFFF"/>
          <w:insideH w:val="dashSmallGap" w:sz="6" w:space="0" w:color="E1E1E1"/>
          <w:insideV w:val="single" w:sz="6" w:space="0" w:color="FFFFFF"/>
        </w:tblBorders>
        <w:shd w:val="clear" w:color="000000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888"/>
      </w:tblGrid>
      <w:tr w:rsidR="00FE31CE" w:rsidRPr="00B62BB5" w14:paraId="146F989F" w14:textId="77777777" w:rsidTr="00DD6AC3">
        <w:trPr>
          <w:cantSplit/>
          <w:trHeight w:val="57"/>
        </w:trPr>
        <w:tc>
          <w:tcPr>
            <w:tcW w:w="3859" w:type="dxa"/>
            <w:shd w:val="clear" w:color="000000" w:fill="auto"/>
            <w:vAlign w:val="center"/>
            <w:hideMark/>
          </w:tcPr>
          <w:p w14:paraId="2D83C0B2" w14:textId="77777777" w:rsidR="00FE31CE" w:rsidRPr="00B62BB5" w:rsidRDefault="00FE31CE" w:rsidP="00DD6AC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color w:val="000000"/>
                <w:sz w:val="20"/>
                <w:szCs w:val="20"/>
              </w:rPr>
              <w:t>МСБ кредиты</w:t>
            </w:r>
          </w:p>
        </w:tc>
        <w:tc>
          <w:tcPr>
            <w:tcW w:w="3868" w:type="dxa"/>
            <w:shd w:val="clear" w:color="000000" w:fill="auto"/>
            <w:vAlign w:val="center"/>
            <w:hideMark/>
          </w:tcPr>
          <w:p w14:paraId="32843199" w14:textId="51549972" w:rsidR="00FE31CE" w:rsidRPr="00B62BB5" w:rsidRDefault="00FE31CE" w:rsidP="00DD6AC3">
            <w:pPr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PD</w:t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Logistic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regression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  <w:highlight w:val="yellow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LGD: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статистический метод 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EAD: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сумма кредита + накопленные проценты</w:t>
            </w:r>
          </w:p>
        </w:tc>
      </w:tr>
      <w:tr w:rsidR="00FE31CE" w:rsidRPr="00B62BB5" w14:paraId="06050D11" w14:textId="77777777" w:rsidTr="00DD6AC3">
        <w:trPr>
          <w:cantSplit/>
          <w:trHeight w:val="57"/>
        </w:trPr>
        <w:tc>
          <w:tcPr>
            <w:tcW w:w="3859" w:type="dxa"/>
            <w:shd w:val="clear" w:color="000000" w:fill="auto"/>
            <w:vAlign w:val="center"/>
            <w:hideMark/>
          </w:tcPr>
          <w:p w14:paraId="183EBDAB" w14:textId="48AB933C" w:rsidR="00FE31CE" w:rsidRPr="00B62BB5" w:rsidRDefault="00FE31CE" w:rsidP="00DD6AC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Индивидуальные потребительские кредиты и </w:t>
            </w:r>
            <w:proofErr w:type="gramStart"/>
            <w:r w:rsidRPr="00B62BB5">
              <w:rPr>
                <w:rFonts w:ascii="Segoe UI" w:hAnsi="Segoe UI" w:cs="Segoe UI"/>
                <w:color w:val="000000"/>
                <w:sz w:val="20"/>
                <w:szCs w:val="20"/>
              </w:rPr>
              <w:t>Микро кредиты</w:t>
            </w:r>
            <w:proofErr w:type="gramEnd"/>
          </w:p>
        </w:tc>
        <w:tc>
          <w:tcPr>
            <w:tcW w:w="3868" w:type="dxa"/>
            <w:shd w:val="clear" w:color="000000" w:fill="auto"/>
            <w:vAlign w:val="center"/>
            <w:hideMark/>
          </w:tcPr>
          <w:p w14:paraId="39FEFB8C" w14:textId="25F07AE7" w:rsidR="00FE31CE" w:rsidRPr="00B62BB5" w:rsidRDefault="00FE31CE" w:rsidP="00DD6AC3">
            <w:pPr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PD</w:t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Logistic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regression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  <w:highlight w:val="yellow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LGD: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статистический метод 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EAD: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сумма кредита + накопленные проценты</w:t>
            </w:r>
          </w:p>
        </w:tc>
      </w:tr>
      <w:tr w:rsidR="00FE31CE" w:rsidRPr="00B62BB5" w14:paraId="6BF64F71" w14:textId="77777777" w:rsidTr="00DD6AC3">
        <w:trPr>
          <w:cantSplit/>
          <w:trHeight w:val="57"/>
        </w:trPr>
        <w:tc>
          <w:tcPr>
            <w:tcW w:w="3859" w:type="dxa"/>
            <w:shd w:val="clear" w:color="000000" w:fill="auto"/>
            <w:vAlign w:val="center"/>
            <w:hideMark/>
          </w:tcPr>
          <w:p w14:paraId="0AD30B89" w14:textId="77777777" w:rsidR="00FE31CE" w:rsidRPr="00B62BB5" w:rsidRDefault="00FE31CE" w:rsidP="00DD6AC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Групповые кредиты</w:t>
            </w:r>
          </w:p>
        </w:tc>
        <w:tc>
          <w:tcPr>
            <w:tcW w:w="3868" w:type="dxa"/>
            <w:shd w:val="clear" w:color="000000" w:fill="auto"/>
            <w:vAlign w:val="center"/>
            <w:hideMark/>
          </w:tcPr>
          <w:p w14:paraId="5D6E4FC0" w14:textId="55D07EBB" w:rsidR="00FE31CE" w:rsidRPr="00B62BB5" w:rsidRDefault="00FE31CE" w:rsidP="00DD6AC3">
            <w:pPr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PD</w:t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Logistic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regression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  <w:highlight w:val="yellow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LGD: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статистический метод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br/>
            </w:r>
            <w:r w:rsidRPr="00B62BB5">
              <w:rPr>
                <w:rFonts w:ascii="Segoe UI" w:hAnsi="Segoe UI" w:cs="Segoe UI"/>
                <w:b/>
                <w:bCs/>
                <w:sz w:val="20"/>
                <w:szCs w:val="20"/>
              </w:rPr>
              <w:t>EAD: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сумма кредита + накопленные проценты</w:t>
            </w:r>
          </w:p>
        </w:tc>
      </w:tr>
    </w:tbl>
    <w:p w14:paraId="5EB6FFE4" w14:textId="77777777" w:rsidR="00FE31CE" w:rsidRPr="00B62BB5" w:rsidRDefault="00FE31CE" w:rsidP="005E3279">
      <w:pPr>
        <w:rPr>
          <w:rFonts w:ascii="Segoe UI" w:hAnsi="Segoe UI" w:cs="Segoe UI"/>
          <w:sz w:val="20"/>
          <w:szCs w:val="20"/>
          <w:lang w:eastAsia="en-US"/>
        </w:rPr>
      </w:pPr>
    </w:p>
    <w:p w14:paraId="684DD28C" w14:textId="2DA07AE9" w:rsidR="005E3279" w:rsidRPr="00B62BB5" w:rsidRDefault="001A52FE" w:rsidP="005E3279">
      <w:pPr>
        <w:jc w:val="center"/>
        <w:rPr>
          <w:rFonts w:ascii="Segoe UI" w:hAnsi="Segoe UI" w:cs="Segoe UI"/>
          <w:sz w:val="20"/>
          <w:szCs w:val="20"/>
        </w:rPr>
      </w:pPr>
      <w:r w:rsidRPr="00B62BB5">
        <w:rPr>
          <w:rFonts w:ascii="Segoe UI" w:hAnsi="Segoe UI" w:cs="Segoe UI"/>
          <w:sz w:val="20"/>
          <w:szCs w:val="20"/>
        </w:rPr>
        <w:t>Входящие данные в модели</w:t>
      </w:r>
      <w:r w:rsidR="00A707EF" w:rsidRPr="00B62BB5">
        <w:rPr>
          <w:rFonts w:ascii="Segoe UI" w:hAnsi="Segoe UI" w:cs="Segoe UI"/>
          <w:sz w:val="20"/>
          <w:szCs w:val="20"/>
        </w:rPr>
        <w:t xml:space="preserve"> (текущая система</w:t>
      </w:r>
      <w:r w:rsidRPr="00B62BB5">
        <w:rPr>
          <w:rFonts w:ascii="Segoe UI" w:hAnsi="Segoe UI" w:cs="Segoe UI"/>
          <w:sz w:val="20"/>
          <w:szCs w:val="20"/>
        </w:rPr>
        <w:t>:</w:t>
      </w:r>
    </w:p>
    <w:p w14:paraId="6A850E63" w14:textId="54E1E1F2" w:rsidR="001A52FE" w:rsidRPr="00B62BB5" w:rsidRDefault="001A52FE" w:rsidP="001A52FE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62BB5">
        <w:rPr>
          <w:rFonts w:ascii="Segoe UI" w:hAnsi="Segoe UI" w:cs="Segoe UI"/>
          <w:sz w:val="20"/>
          <w:szCs w:val="20"/>
        </w:rPr>
        <w:t>Для потребительского сегмента и Микро:</w:t>
      </w:r>
    </w:p>
    <w:tbl>
      <w:tblPr>
        <w:tblW w:w="4777" w:type="pct"/>
        <w:tblBorders>
          <w:top w:val="single" w:sz="6" w:space="0" w:color="CDCDCD"/>
          <w:left w:val="single" w:sz="6" w:space="0" w:color="FFFFFF"/>
          <w:bottom w:val="single" w:sz="18" w:space="0" w:color="7B7B7B"/>
          <w:right w:val="single" w:sz="6" w:space="0" w:color="FFFFFF"/>
          <w:insideH w:val="dashSmallGap" w:sz="6" w:space="0" w:color="E1E1E1"/>
          <w:insideV w:val="dashSmallGap" w:sz="6" w:space="0" w:color="E1E1E1"/>
        </w:tblBorders>
        <w:shd w:val="clear" w:color="000000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29"/>
      </w:tblGrid>
      <w:tr w:rsidR="001A52FE" w:rsidRPr="00B62BB5" w14:paraId="3927EEBF" w14:textId="77777777" w:rsidTr="001A52FE">
        <w:trPr>
          <w:cantSplit/>
          <w:trHeight w:val="57"/>
        </w:trPr>
        <w:tc>
          <w:tcPr>
            <w:tcW w:w="8923" w:type="dxa"/>
            <w:tcBorders>
              <w:top w:val="single" w:sz="6" w:space="0" w:color="CDCDCD"/>
              <w:bottom w:val="dashSmallGap" w:sz="6" w:space="0" w:color="E1E1E1"/>
            </w:tcBorders>
            <w:shd w:val="clear" w:color="000000" w:fill="002138"/>
            <w:noWrap/>
            <w:vAlign w:val="center"/>
            <w:hideMark/>
          </w:tcPr>
          <w:p w14:paraId="4D4DB50F" w14:textId="77777777" w:rsidR="001A52FE" w:rsidRPr="00B62BB5" w:rsidRDefault="001A52FE" w:rsidP="00DD6AC3">
            <w:pPr>
              <w:keepNext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Список параметров</w:t>
            </w:r>
          </w:p>
        </w:tc>
      </w:tr>
      <w:tr w:rsidR="001A52FE" w:rsidRPr="00B62BB5" w14:paraId="0A947F21" w14:textId="77777777" w:rsidTr="001A52FE">
        <w:trPr>
          <w:cantSplit/>
          <w:trHeight w:val="57"/>
        </w:trPr>
        <w:tc>
          <w:tcPr>
            <w:tcW w:w="8923" w:type="dxa"/>
            <w:tcBorders>
              <w:top w:val="dashSmallGap" w:sz="6" w:space="0" w:color="E1E1E1"/>
            </w:tcBorders>
            <w:shd w:val="clear" w:color="000000" w:fill="auto"/>
            <w:vAlign w:val="center"/>
            <w:hideMark/>
          </w:tcPr>
          <w:p w14:paraId="4BFED740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ФИО клиента</w:t>
            </w:r>
          </w:p>
        </w:tc>
      </w:tr>
      <w:tr w:rsidR="001A52FE" w:rsidRPr="00B62BB5" w14:paraId="4276F6D9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7DDDD666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id_кредита</w:t>
            </w:r>
            <w:proofErr w:type="spellEnd"/>
          </w:p>
        </w:tc>
      </w:tr>
      <w:tr w:rsidR="001A52FE" w:rsidRPr="00B62BB5" w14:paraId="43A663A4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68E8BCF8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дата выдачи кредита</w:t>
            </w:r>
          </w:p>
        </w:tc>
      </w:tr>
      <w:tr w:rsidR="001A52FE" w:rsidRPr="00B62BB5" w14:paraId="55148BC5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6149537B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сумма кредита</w:t>
            </w:r>
          </w:p>
        </w:tc>
      </w:tr>
      <w:tr w:rsidR="001A52FE" w:rsidRPr="00B62BB5" w14:paraId="71E1FBDD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1042E899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валюта, в которой выдан кредит</w:t>
            </w:r>
          </w:p>
        </w:tc>
      </w:tr>
      <w:tr w:rsidR="001A52FE" w:rsidRPr="00B62BB5" w14:paraId="557F6F48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058835AA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процентная ставка по кредиту</w:t>
            </w:r>
          </w:p>
        </w:tc>
      </w:tr>
      <w:tr w:rsidR="001A52FE" w:rsidRPr="00B62BB5" w14:paraId="7DE23073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14DD03A9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место получения кредита</w:t>
            </w:r>
          </w:p>
        </w:tc>
      </w:tr>
      <w:tr w:rsidR="001A52FE" w:rsidRPr="00B62BB5" w14:paraId="15033900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6969A59C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срок выплаты кредита</w:t>
            </w:r>
          </w:p>
        </w:tc>
      </w:tr>
      <w:tr w:rsidR="001A52FE" w:rsidRPr="00B62BB5" w14:paraId="3BB0E20D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37AE7AFC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график платежей</w:t>
            </w:r>
          </w:p>
        </w:tc>
      </w:tr>
      <w:tr w:rsidR="001A52FE" w:rsidRPr="00B62BB5" w14:paraId="3163F811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0BDCD1A9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поручитель</w:t>
            </w:r>
          </w:p>
        </w:tc>
      </w:tr>
      <w:tr w:rsidR="001A52FE" w:rsidRPr="00B62BB5" w14:paraId="5622D3D7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63307C71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рыночная стоимость залогового имущества</w:t>
            </w:r>
          </w:p>
        </w:tc>
      </w:tr>
      <w:tr w:rsidR="001A52FE" w:rsidRPr="00B62BB5" w14:paraId="709C3D6B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1125C250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пол</w:t>
            </w:r>
          </w:p>
        </w:tc>
      </w:tr>
      <w:tr w:rsidR="001A52FE" w:rsidRPr="00B62BB5" w14:paraId="082011D3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34ED2137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возраст</w:t>
            </w:r>
          </w:p>
        </w:tc>
      </w:tr>
      <w:tr w:rsidR="001A52FE" w:rsidRPr="00B62BB5" w14:paraId="4E116421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51589322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образование</w:t>
            </w:r>
          </w:p>
        </w:tc>
      </w:tr>
      <w:tr w:rsidR="001A52FE" w:rsidRPr="00B62BB5" w14:paraId="55042562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0C3B2B98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семейное положение</w:t>
            </w:r>
          </w:p>
        </w:tc>
      </w:tr>
      <w:tr w:rsidR="001A52FE" w:rsidRPr="00B62BB5" w14:paraId="75BBAA92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1B1AFF2A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количество детей</w:t>
            </w:r>
          </w:p>
        </w:tc>
      </w:tr>
      <w:tr w:rsidR="001A52FE" w:rsidRPr="00B62BB5" w14:paraId="78472494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3B8BABB5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сфера деятельности</w:t>
            </w:r>
          </w:p>
        </w:tc>
      </w:tr>
      <w:tr w:rsidR="001A52FE" w:rsidRPr="00B62BB5" w14:paraId="003942E1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5C533C32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постоянная работа</w:t>
            </w:r>
          </w:p>
        </w:tc>
      </w:tr>
      <w:tr w:rsidR="001A52FE" w:rsidRPr="00B62BB5" w14:paraId="0D57F99E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2FC756C1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наличие непогашенных кредитов</w:t>
            </w:r>
          </w:p>
        </w:tc>
      </w:tr>
      <w:tr w:rsidR="001A52FE" w:rsidRPr="00B62BB5" w14:paraId="12199DB7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030FD98D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количество предыдущих кредитов до получения данного займа</w:t>
            </w:r>
          </w:p>
        </w:tc>
      </w:tr>
      <w:tr w:rsidR="001A52FE" w:rsidRPr="00B62BB5" w14:paraId="2DCED9EA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7BC41E64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наличие хотя бы одной просрочки более 30 дней за предыдущие кредиты</w:t>
            </w:r>
          </w:p>
        </w:tc>
      </w:tr>
      <w:tr w:rsidR="001A52FE" w:rsidRPr="00B62BB5" w14:paraId="2C59403B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738ABBF3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остаток кредита (по состоянию на 01 июля 2017 года)</w:t>
            </w:r>
          </w:p>
        </w:tc>
      </w:tr>
      <w:tr w:rsidR="001A52FE" w:rsidRPr="00B62BB5" w14:paraId="1E24F80A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7701E116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максимальное число дней просрочки по выплатам по данному кредиту</w:t>
            </w:r>
          </w:p>
        </w:tc>
      </w:tr>
      <w:tr w:rsidR="001A52FE" w:rsidRPr="00B62BB5" w14:paraId="0A09B5EA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0B4C529B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 каком платеже просрочка в первый раз достигла 90 дней?</w:t>
            </w:r>
          </w:p>
        </w:tc>
      </w:tr>
      <w:tr w:rsidR="001A52FE" w:rsidRPr="00B62BB5" w14:paraId="2B3BE76D" w14:textId="77777777" w:rsidTr="001A52FE">
        <w:trPr>
          <w:cantSplit/>
          <w:trHeight w:val="57"/>
        </w:trPr>
        <w:tc>
          <w:tcPr>
            <w:tcW w:w="8923" w:type="dxa"/>
            <w:shd w:val="clear" w:color="000000" w:fill="auto"/>
            <w:vAlign w:val="center"/>
            <w:hideMark/>
          </w:tcPr>
          <w:p w14:paraId="31948EED" w14:textId="77777777" w:rsidR="001A52FE" w:rsidRPr="00B62BB5" w:rsidRDefault="001A52FE" w:rsidP="00DD6AC3">
            <w:pPr>
              <w:keepNext/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дата реструктуризации (если проводилась в силу ухудшения финансового состояния заёмщика)</w:t>
            </w:r>
          </w:p>
        </w:tc>
      </w:tr>
    </w:tbl>
    <w:p w14:paraId="621EA931" w14:textId="5047B95E" w:rsidR="001A52FE" w:rsidRPr="00B62BB5" w:rsidRDefault="001A52FE" w:rsidP="005E3279">
      <w:pPr>
        <w:jc w:val="center"/>
        <w:rPr>
          <w:rFonts w:ascii="Segoe UI" w:hAnsi="Segoe UI" w:cs="Segoe UI"/>
          <w:sz w:val="20"/>
          <w:szCs w:val="20"/>
        </w:rPr>
      </w:pPr>
    </w:p>
    <w:p w14:paraId="6A9F1CF8" w14:textId="2578B738" w:rsidR="001A52FE" w:rsidRPr="00B62BB5" w:rsidRDefault="001A52FE" w:rsidP="001A52FE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62BB5">
        <w:rPr>
          <w:rFonts w:ascii="Segoe UI" w:hAnsi="Segoe UI" w:cs="Segoe UI"/>
          <w:sz w:val="20"/>
          <w:szCs w:val="20"/>
        </w:rPr>
        <w:t>Для группового сегмента:</w:t>
      </w:r>
    </w:p>
    <w:tbl>
      <w:tblPr>
        <w:tblW w:w="5000" w:type="pct"/>
        <w:tblBorders>
          <w:top w:val="single" w:sz="6" w:space="0" w:color="CDCDCD"/>
          <w:left w:val="single" w:sz="6" w:space="0" w:color="FFFFFF"/>
          <w:bottom w:val="single" w:sz="18" w:space="0" w:color="7B7B7B"/>
          <w:right w:val="single" w:sz="6" w:space="0" w:color="FFFFFF"/>
          <w:insideH w:val="dashSmallGap" w:sz="6" w:space="0" w:color="E1E1E1"/>
          <w:insideV w:val="dashSmallGap" w:sz="6" w:space="0" w:color="E1E1E1"/>
        </w:tblBorders>
        <w:shd w:val="clear" w:color="000000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5"/>
      </w:tblGrid>
      <w:tr w:rsidR="001A52FE" w:rsidRPr="00B62BB5" w14:paraId="67A61921" w14:textId="77777777" w:rsidTr="00DD6AC3">
        <w:trPr>
          <w:cantSplit/>
          <w:trHeight w:val="57"/>
        </w:trPr>
        <w:tc>
          <w:tcPr>
            <w:tcW w:w="7994" w:type="dxa"/>
            <w:tcBorders>
              <w:top w:val="single" w:sz="6" w:space="0" w:color="CDCDCD"/>
              <w:bottom w:val="dashSmallGap" w:sz="6" w:space="0" w:color="E1E1E1"/>
            </w:tcBorders>
            <w:shd w:val="clear" w:color="000000" w:fill="002138"/>
            <w:noWrap/>
            <w:vAlign w:val="center"/>
            <w:hideMark/>
          </w:tcPr>
          <w:p w14:paraId="34E59C33" w14:textId="77777777" w:rsidR="001A52FE" w:rsidRPr="00B62BB5" w:rsidRDefault="001A52FE" w:rsidP="00DD6AC3">
            <w:pPr>
              <w:keepNext/>
              <w:jc w:val="center"/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color w:val="FFFFFF" w:themeColor="background1"/>
                <w:sz w:val="18"/>
                <w:szCs w:val="18"/>
              </w:rPr>
              <w:lastRenderedPageBreak/>
              <w:t>Список параметров</w:t>
            </w:r>
          </w:p>
        </w:tc>
      </w:tr>
      <w:tr w:rsidR="001A52FE" w:rsidRPr="00B62BB5" w14:paraId="437213D3" w14:textId="77777777" w:rsidTr="00DD6AC3">
        <w:trPr>
          <w:cantSplit/>
          <w:trHeight w:val="57"/>
        </w:trPr>
        <w:tc>
          <w:tcPr>
            <w:tcW w:w="7994" w:type="dxa"/>
            <w:tcBorders>
              <w:top w:val="dashSmallGap" w:sz="6" w:space="0" w:color="E1E1E1"/>
            </w:tcBorders>
            <w:shd w:val="clear" w:color="000000" w:fill="auto"/>
            <w:vAlign w:val="center"/>
            <w:hideMark/>
          </w:tcPr>
          <w:p w14:paraId="6A1F0790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ФИО клиента</w:t>
            </w:r>
          </w:p>
        </w:tc>
      </w:tr>
      <w:tr w:rsidR="001A52FE" w:rsidRPr="00B62BB5" w14:paraId="70473892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A6F70CE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Код (подразделение)</w:t>
            </w:r>
          </w:p>
        </w:tc>
      </w:tr>
      <w:tr w:rsidR="001A52FE" w:rsidRPr="00B62BB5" w14:paraId="23AAE7E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752198B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номер договора</w:t>
            </w:r>
          </w:p>
        </w:tc>
      </w:tr>
      <w:tr w:rsidR="001A52FE" w:rsidRPr="00B62BB5" w14:paraId="0A8523E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6E8F4CE0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 верхнего уровня</w:t>
            </w:r>
          </w:p>
        </w:tc>
      </w:tr>
      <w:tr w:rsidR="001A52FE" w:rsidRPr="00B62BB5" w14:paraId="3F01FDE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0BF894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дата начала</w:t>
            </w:r>
          </w:p>
        </w:tc>
      </w:tr>
      <w:tr w:rsidR="001A52FE" w:rsidRPr="00B62BB5" w14:paraId="58712A54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4A77291D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дата окончания</w:t>
            </w:r>
          </w:p>
        </w:tc>
      </w:tr>
      <w:tr w:rsidR="001A52FE" w:rsidRPr="00B62BB5" w14:paraId="11186D9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871CED5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% ставка</w:t>
            </w:r>
          </w:p>
        </w:tc>
      </w:tr>
      <w:tr w:rsidR="001A52FE" w:rsidRPr="00B62BB5" w14:paraId="7E04DC6D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130F3C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сумма выдачи</w:t>
            </w:r>
          </w:p>
        </w:tc>
      </w:tr>
      <w:tr w:rsidR="001A52FE" w:rsidRPr="00B62BB5" w14:paraId="7A3E37C5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1B89383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Кредитный договор, Наименование заемщика</w:t>
            </w:r>
          </w:p>
        </w:tc>
      </w:tr>
      <w:tr w:rsidR="001A52FE" w:rsidRPr="00B62BB5" w14:paraId="3B58FCB1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FEE7DB2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максимальное количество дней в просрочке</w:t>
            </w:r>
          </w:p>
        </w:tc>
      </w:tr>
      <w:tr w:rsidR="001A52FE" w:rsidRPr="00B62BB5" w14:paraId="1E22A2EB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FE2E2C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просрочено в номинале</w:t>
            </w:r>
          </w:p>
        </w:tc>
      </w:tr>
      <w:tr w:rsidR="001A52FE" w:rsidRPr="00B62BB5" w14:paraId="3380CEF5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1D0D4CF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Вид кредита</w:t>
            </w:r>
          </w:p>
        </w:tc>
      </w:tr>
      <w:tr w:rsidR="001A52FE" w:rsidRPr="00B62BB5" w14:paraId="12645708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6F906AF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Объект кредитования: отрасль</w:t>
            </w:r>
          </w:p>
        </w:tc>
      </w:tr>
      <w:tr w:rsidR="001A52FE" w:rsidRPr="00B62BB5" w14:paraId="6DC818D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E6B8488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Объект кредитования: </w:t>
            </w:r>
            <w:proofErr w:type="spellStart"/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суботрасль</w:t>
            </w:r>
            <w:proofErr w:type="spellEnd"/>
          </w:p>
        </w:tc>
      </w:tr>
      <w:tr w:rsidR="001A52FE" w:rsidRPr="00B62BB5" w14:paraId="01A67B1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06DDC3A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Тип договора</w:t>
            </w:r>
          </w:p>
        </w:tc>
      </w:tr>
      <w:tr w:rsidR="001A52FE" w:rsidRPr="00B62BB5" w14:paraId="6B9018B1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6ACD9312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Тип клиента</w:t>
            </w:r>
          </w:p>
        </w:tc>
      </w:tr>
      <w:tr w:rsidR="001A52FE" w:rsidRPr="00B62BB5" w14:paraId="119FCA9E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12102D1F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Пол клиента</w:t>
            </w:r>
          </w:p>
        </w:tc>
      </w:tr>
      <w:tr w:rsidR="001A52FE" w:rsidRPr="00B62BB5" w14:paraId="62C3F6F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A2CC666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дата рождения</w:t>
            </w:r>
          </w:p>
        </w:tc>
      </w:tr>
      <w:tr w:rsidR="001A52FE" w:rsidRPr="00B62BB5" w14:paraId="2AEEC382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12E65F9D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Дата закрытия кредита</w:t>
            </w:r>
          </w:p>
        </w:tc>
      </w:tr>
      <w:tr w:rsidR="001A52FE" w:rsidRPr="00B62BB5" w14:paraId="36EF26F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4CF11EB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Реструктуризирован #-раз</w:t>
            </w:r>
          </w:p>
        </w:tc>
      </w:tr>
      <w:tr w:rsidR="001A52FE" w:rsidRPr="00B62BB5" w14:paraId="07A0092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FB75762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Дата смерти</w:t>
            </w:r>
          </w:p>
        </w:tc>
      </w:tr>
      <w:tr w:rsidR="001A52FE" w:rsidRPr="00B62BB5" w14:paraId="26A90666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18C83CD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Дата ввода последней записи по доходам клиента</w:t>
            </w:r>
          </w:p>
        </w:tc>
      </w:tr>
      <w:tr w:rsidR="001A52FE" w:rsidRPr="00B62BB5" w14:paraId="3AA94BA3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D673000" w14:textId="77777777" w:rsidR="001A52FE" w:rsidRPr="00B62BB5" w:rsidRDefault="001A52FE" w:rsidP="00DD6AC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color w:val="000000"/>
                <w:sz w:val="18"/>
                <w:szCs w:val="18"/>
              </w:rPr>
              <w:t>Общий доход клиента (в сомовом покрытии)</w:t>
            </w:r>
          </w:p>
        </w:tc>
      </w:tr>
      <w:tr w:rsidR="001A52FE" w:rsidRPr="00B62BB5" w14:paraId="01462F10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BC78BAD" w14:textId="77777777" w:rsidR="001A52FE" w:rsidRPr="00B62BB5" w:rsidRDefault="001A52FE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 каком платеже просрочка в первый раз достигла 90 дней?</w:t>
            </w:r>
          </w:p>
        </w:tc>
      </w:tr>
      <w:tr w:rsidR="001A52FE" w:rsidRPr="00B62BB5" w14:paraId="0EB34916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C8829AA" w14:textId="77777777" w:rsidR="001A52FE" w:rsidRPr="00B62BB5" w:rsidRDefault="001A52FE" w:rsidP="00DD6AC3">
            <w:pPr>
              <w:keepNext/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дата реструктуризации (если проводилась в силу ухудшения финансового состояния заёмщика)</w:t>
            </w:r>
          </w:p>
        </w:tc>
      </w:tr>
    </w:tbl>
    <w:p w14:paraId="64448D17" w14:textId="77777777" w:rsidR="001A52FE" w:rsidRPr="00B62BB5" w:rsidRDefault="001A52FE" w:rsidP="005E3279">
      <w:pPr>
        <w:jc w:val="center"/>
        <w:rPr>
          <w:rFonts w:ascii="Segoe UI" w:hAnsi="Segoe UI" w:cs="Segoe UI"/>
          <w:sz w:val="20"/>
          <w:szCs w:val="20"/>
        </w:rPr>
      </w:pPr>
    </w:p>
    <w:p w14:paraId="343034C1" w14:textId="01881057" w:rsidR="001A52FE" w:rsidRPr="00B62BB5" w:rsidRDefault="00A707EF" w:rsidP="00A707EF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62BB5">
        <w:rPr>
          <w:rFonts w:ascii="Segoe UI" w:hAnsi="Segoe UI" w:cs="Segoe UI"/>
          <w:sz w:val="20"/>
          <w:szCs w:val="20"/>
        </w:rPr>
        <w:t>Для сегмента МСБ:</w:t>
      </w:r>
    </w:p>
    <w:tbl>
      <w:tblPr>
        <w:tblW w:w="5000" w:type="pct"/>
        <w:tblBorders>
          <w:top w:val="single" w:sz="6" w:space="0" w:color="CDCDCD"/>
          <w:left w:val="single" w:sz="6" w:space="0" w:color="FFFFFF"/>
          <w:bottom w:val="single" w:sz="18" w:space="0" w:color="7B7B7B"/>
          <w:right w:val="single" w:sz="6" w:space="0" w:color="FFFFFF"/>
          <w:insideH w:val="dashSmallGap" w:sz="6" w:space="0" w:color="E1E1E1"/>
          <w:insideV w:val="dashSmallGap" w:sz="6" w:space="0" w:color="E1E1E1"/>
        </w:tblBorders>
        <w:shd w:val="clear" w:color="000000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5"/>
      </w:tblGrid>
      <w:tr w:rsidR="00A707EF" w:rsidRPr="00B62BB5" w14:paraId="26339D81" w14:textId="77777777" w:rsidTr="00DD6AC3">
        <w:trPr>
          <w:cantSplit/>
          <w:trHeight w:val="57"/>
        </w:trPr>
        <w:tc>
          <w:tcPr>
            <w:tcW w:w="7994" w:type="dxa"/>
            <w:tcBorders>
              <w:top w:val="single" w:sz="6" w:space="0" w:color="CDCDCD"/>
              <w:bottom w:val="dashSmallGap" w:sz="6" w:space="0" w:color="E1E1E1"/>
            </w:tcBorders>
            <w:shd w:val="clear" w:color="000000" w:fill="002138"/>
            <w:noWrap/>
            <w:vAlign w:val="center"/>
            <w:hideMark/>
          </w:tcPr>
          <w:p w14:paraId="548C5206" w14:textId="77777777" w:rsidR="00A707EF" w:rsidRPr="00B62BB5" w:rsidRDefault="00A707EF" w:rsidP="00DD6AC3">
            <w:pPr>
              <w:keepNext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Список параметров</w:t>
            </w:r>
          </w:p>
        </w:tc>
      </w:tr>
      <w:tr w:rsidR="00A707EF" w:rsidRPr="00B62BB5" w14:paraId="7370275F" w14:textId="77777777" w:rsidTr="00DD6AC3">
        <w:trPr>
          <w:cantSplit/>
          <w:trHeight w:val="57"/>
        </w:trPr>
        <w:tc>
          <w:tcPr>
            <w:tcW w:w="7994" w:type="dxa"/>
            <w:tcBorders>
              <w:top w:val="dashSmallGap" w:sz="6" w:space="0" w:color="E1E1E1"/>
            </w:tcBorders>
            <w:shd w:val="clear" w:color="000000" w:fill="auto"/>
            <w:vAlign w:val="center"/>
            <w:hideMark/>
          </w:tcPr>
          <w:p w14:paraId="252E11DE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ФИО клиента</w:t>
            </w:r>
          </w:p>
        </w:tc>
      </w:tr>
      <w:tr w:rsidR="00A707EF" w:rsidRPr="00B62BB5" w14:paraId="036ABBB9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0A34A6B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id_кредита</w:t>
            </w:r>
            <w:proofErr w:type="spellEnd"/>
          </w:p>
        </w:tc>
      </w:tr>
      <w:tr w:rsidR="00A707EF" w:rsidRPr="00B62BB5" w14:paraId="78ABBAE4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0B05B4F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дата выдачи кредита</w:t>
            </w:r>
          </w:p>
        </w:tc>
      </w:tr>
      <w:tr w:rsidR="00A707EF" w:rsidRPr="00B62BB5" w14:paraId="45FF2D01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6F2DAAD2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сумма кредита</w:t>
            </w:r>
          </w:p>
        </w:tc>
      </w:tr>
      <w:tr w:rsidR="00A707EF" w:rsidRPr="00B62BB5" w14:paraId="49EAEB5B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696E5CCC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lastRenderedPageBreak/>
              <w:t>валюта, в которой выдан кредит</w:t>
            </w:r>
          </w:p>
        </w:tc>
      </w:tr>
      <w:tr w:rsidR="00A707EF" w:rsidRPr="00B62BB5" w14:paraId="2F30A35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453D574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процентная ставка по кредиту</w:t>
            </w:r>
          </w:p>
        </w:tc>
      </w:tr>
      <w:tr w:rsidR="00A707EF" w:rsidRPr="00B62BB5" w14:paraId="6A8B45A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7F76FDC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место получения кредита</w:t>
            </w:r>
          </w:p>
        </w:tc>
      </w:tr>
      <w:tr w:rsidR="00A707EF" w:rsidRPr="00B62BB5" w14:paraId="0E7AB6B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BFC05E2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срок выплаты кредита</w:t>
            </w:r>
          </w:p>
        </w:tc>
      </w:tr>
      <w:tr w:rsidR="00A707EF" w:rsidRPr="00B62BB5" w14:paraId="3E077A09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14C0A85B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график платежей</w:t>
            </w:r>
          </w:p>
        </w:tc>
      </w:tr>
      <w:tr w:rsidR="00A707EF" w:rsidRPr="00B62BB5" w14:paraId="4691B950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FE16FFB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поручитель</w:t>
            </w:r>
          </w:p>
        </w:tc>
      </w:tr>
      <w:tr w:rsidR="00A707EF" w:rsidRPr="00B62BB5" w14:paraId="29965BF8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F7F16B1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рыночная стоимость залогового имущества</w:t>
            </w:r>
          </w:p>
        </w:tc>
      </w:tr>
      <w:tr w:rsidR="00A707EF" w:rsidRPr="00B62BB5" w14:paraId="73470C4F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8530081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пол</w:t>
            </w:r>
          </w:p>
        </w:tc>
      </w:tr>
      <w:tr w:rsidR="00A707EF" w:rsidRPr="00B62BB5" w14:paraId="0A3F4077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7B01C6D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возраст</w:t>
            </w:r>
          </w:p>
        </w:tc>
      </w:tr>
      <w:tr w:rsidR="00A707EF" w:rsidRPr="00B62BB5" w14:paraId="7DA01F2B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3798D7EB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образование</w:t>
            </w:r>
          </w:p>
        </w:tc>
      </w:tr>
      <w:tr w:rsidR="00A707EF" w:rsidRPr="00B62BB5" w14:paraId="4FA9284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02D8BBCC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семейное положение</w:t>
            </w:r>
          </w:p>
        </w:tc>
      </w:tr>
      <w:tr w:rsidR="00A707EF" w:rsidRPr="00B62BB5" w14:paraId="524FD595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77BC561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количество детей</w:t>
            </w:r>
          </w:p>
        </w:tc>
      </w:tr>
      <w:tr w:rsidR="00A707EF" w:rsidRPr="00B62BB5" w14:paraId="2AC79B14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BC18992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сфера деятельности</w:t>
            </w:r>
          </w:p>
        </w:tc>
      </w:tr>
      <w:tr w:rsidR="00A707EF" w:rsidRPr="00B62BB5" w14:paraId="619837D8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46951D77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постоянная работа</w:t>
            </w:r>
          </w:p>
        </w:tc>
      </w:tr>
      <w:tr w:rsidR="00A707EF" w:rsidRPr="00B62BB5" w14:paraId="3C589F56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7A33C9A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собственный капитал заемщика</w:t>
            </w:r>
          </w:p>
        </w:tc>
      </w:tr>
      <w:tr w:rsidR="00A707EF" w:rsidRPr="00B62BB5" w14:paraId="3386CD4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EE57358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выручка за полный финансовый год</w:t>
            </w:r>
          </w:p>
        </w:tc>
      </w:tr>
      <w:tr w:rsidR="00A707EF" w:rsidRPr="00B62BB5" w14:paraId="695AE18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57E4CF3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наличие непогашенных кредитов</w:t>
            </w:r>
          </w:p>
        </w:tc>
      </w:tr>
      <w:tr w:rsidR="00A707EF" w:rsidRPr="00B62BB5" w14:paraId="2140865A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E8B4E1D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количество предыдущих кредитов до получения данного займа</w:t>
            </w:r>
          </w:p>
        </w:tc>
      </w:tr>
      <w:tr w:rsidR="00A707EF" w:rsidRPr="00B62BB5" w14:paraId="14615534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436F000A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наличие хотя бы одной просрочки более 30 дней за предыдущие кредиты</w:t>
            </w:r>
          </w:p>
        </w:tc>
      </w:tr>
      <w:tr w:rsidR="00A707EF" w:rsidRPr="00B62BB5" w14:paraId="45EB8E1C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50E6FFF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остаток кредита (по состоянию на 01 июля 2017 года)</w:t>
            </w:r>
          </w:p>
        </w:tc>
      </w:tr>
      <w:tr w:rsidR="00A707EF" w:rsidRPr="00B62BB5" w14:paraId="389E1573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78B7A767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максимальное число дней просрочки по выплатам по данному кредиту</w:t>
            </w:r>
          </w:p>
        </w:tc>
      </w:tr>
      <w:tr w:rsidR="00A707EF" w:rsidRPr="00B62BB5" w14:paraId="424B0C00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23A9C082" w14:textId="77777777" w:rsidR="00A707EF" w:rsidRPr="00B62BB5" w:rsidRDefault="00A707EF" w:rsidP="00DD6AC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на каком платеже просрочка в первый раз достигла 90 дней?</w:t>
            </w:r>
          </w:p>
        </w:tc>
      </w:tr>
      <w:tr w:rsidR="00A707EF" w:rsidRPr="00B62BB5" w14:paraId="3EBC9774" w14:textId="77777777" w:rsidTr="00DD6AC3">
        <w:trPr>
          <w:cantSplit/>
          <w:trHeight w:val="57"/>
        </w:trPr>
        <w:tc>
          <w:tcPr>
            <w:tcW w:w="7994" w:type="dxa"/>
            <w:shd w:val="clear" w:color="000000" w:fill="auto"/>
            <w:vAlign w:val="center"/>
            <w:hideMark/>
          </w:tcPr>
          <w:p w14:paraId="54182E7F" w14:textId="77777777" w:rsidR="00A707EF" w:rsidRPr="00B62BB5" w:rsidRDefault="00A707EF" w:rsidP="00DD6AC3">
            <w:pPr>
              <w:keepNext/>
              <w:rPr>
                <w:rFonts w:ascii="Segoe UI" w:hAnsi="Segoe UI" w:cs="Segoe UI"/>
                <w:bCs/>
                <w:sz w:val="18"/>
                <w:szCs w:val="18"/>
              </w:rPr>
            </w:pPr>
            <w:r w:rsidRPr="00B62BB5">
              <w:rPr>
                <w:rFonts w:ascii="Segoe UI" w:hAnsi="Segoe UI" w:cs="Segoe UI"/>
                <w:bCs/>
                <w:sz w:val="18"/>
                <w:szCs w:val="18"/>
              </w:rPr>
              <w:t>дата реструктуризации (если проводилась в силу ухудшения финансового состояния заёмщика)</w:t>
            </w:r>
          </w:p>
        </w:tc>
      </w:tr>
    </w:tbl>
    <w:p w14:paraId="07129BC0" w14:textId="0097F5D2" w:rsidR="001A52FE" w:rsidRPr="00B62BB5" w:rsidRDefault="001A52FE" w:rsidP="005E3279">
      <w:pPr>
        <w:jc w:val="center"/>
        <w:rPr>
          <w:rFonts w:ascii="Segoe UI" w:hAnsi="Segoe UI" w:cs="Segoe UI"/>
          <w:sz w:val="20"/>
          <w:szCs w:val="20"/>
        </w:rPr>
      </w:pPr>
    </w:p>
    <w:p w14:paraId="60BE1D1A" w14:textId="786F67E7" w:rsidR="00A707EF" w:rsidRPr="00B62BB5" w:rsidRDefault="00A707EF" w:rsidP="005E3279">
      <w:pPr>
        <w:jc w:val="center"/>
        <w:rPr>
          <w:rFonts w:ascii="Segoe UI" w:hAnsi="Segoe UI" w:cs="Segoe UI"/>
          <w:sz w:val="20"/>
          <w:szCs w:val="20"/>
        </w:rPr>
      </w:pPr>
    </w:p>
    <w:p w14:paraId="64F1FF14" w14:textId="03664AAC" w:rsidR="00A707EF" w:rsidRPr="00B62BB5" w:rsidRDefault="00B62BB5" w:rsidP="00A707EF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B62BB5">
        <w:rPr>
          <w:rFonts w:ascii="Segoe UI" w:hAnsi="Segoe UI" w:cs="Segoe UI"/>
          <w:b/>
          <w:bCs/>
          <w:sz w:val="20"/>
          <w:szCs w:val="20"/>
          <w:u w:val="single"/>
        </w:rPr>
        <w:t>Возможности и ожидание от</w:t>
      </w:r>
      <w:r w:rsidR="00A707EF" w:rsidRPr="00B62BB5">
        <w:rPr>
          <w:rFonts w:ascii="Segoe UI" w:hAnsi="Segoe UI" w:cs="Segoe UI"/>
          <w:b/>
          <w:bCs/>
          <w:sz w:val="20"/>
          <w:szCs w:val="20"/>
          <w:u w:val="single"/>
        </w:rPr>
        <w:t xml:space="preserve"> новой систем</w:t>
      </w:r>
      <w:r w:rsidRPr="00B62BB5">
        <w:rPr>
          <w:rFonts w:ascii="Segoe UI" w:hAnsi="Segoe UI" w:cs="Segoe UI"/>
          <w:b/>
          <w:bCs/>
          <w:sz w:val="20"/>
          <w:szCs w:val="20"/>
          <w:u w:val="single"/>
        </w:rPr>
        <w:t>ы модели ОКУ</w:t>
      </w:r>
      <w:r w:rsidR="00A707EF" w:rsidRPr="00B62BB5">
        <w:rPr>
          <w:rFonts w:ascii="Segoe UI" w:hAnsi="Segoe UI" w:cs="Segoe UI"/>
          <w:b/>
          <w:bCs/>
          <w:sz w:val="20"/>
          <w:szCs w:val="20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788"/>
      </w:tblGrid>
      <w:tr w:rsidR="00A707EF" w:rsidRPr="00B62BB5" w14:paraId="408F3841" w14:textId="77777777" w:rsidTr="00B62BB5">
        <w:tc>
          <w:tcPr>
            <w:tcW w:w="421" w:type="dxa"/>
          </w:tcPr>
          <w:p w14:paraId="16E0912E" w14:textId="36A39D77" w:rsidR="00A707EF" w:rsidRPr="00B62BB5" w:rsidRDefault="00A707EF" w:rsidP="005E327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14:paraId="402E4FAD" w14:textId="1F687CE3" w:rsidR="00A707EF" w:rsidRPr="00B62BB5" w:rsidRDefault="00A707EF" w:rsidP="00A707EF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Возможность легкой интеграции к текущей системе отчетности (внутреннее КХД либо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MS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SQL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действующей АБС Банка) и работе с имеющимися данными по Кредитам Банка</w:t>
            </w:r>
          </w:p>
        </w:tc>
      </w:tr>
      <w:tr w:rsidR="00A707EF" w:rsidRPr="00B62BB5" w14:paraId="09D7DF90" w14:textId="77777777" w:rsidTr="00B62BB5">
        <w:tc>
          <w:tcPr>
            <w:tcW w:w="421" w:type="dxa"/>
          </w:tcPr>
          <w:p w14:paraId="516DF1ED" w14:textId="3DDCBC31" w:rsidR="00A707EF" w:rsidRPr="00B62BB5" w:rsidRDefault="00A707EF" w:rsidP="005E327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01E6E28C" w14:textId="5134FC2B" w:rsidR="00A707EF" w:rsidRPr="00B62BB5" w:rsidRDefault="00A707EF" w:rsidP="00A707EF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Учет макроэкономической составляющей КР на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PD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и ОКУ</w:t>
            </w:r>
          </w:p>
        </w:tc>
      </w:tr>
      <w:tr w:rsidR="00A707EF" w:rsidRPr="00B62BB5" w14:paraId="646316A2" w14:textId="77777777" w:rsidTr="00B62BB5">
        <w:tc>
          <w:tcPr>
            <w:tcW w:w="421" w:type="dxa"/>
          </w:tcPr>
          <w:p w14:paraId="39A85295" w14:textId="520967F4" w:rsidR="00A707EF" w:rsidRPr="00B62BB5" w:rsidRDefault="00A707EF" w:rsidP="005E327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0974EB9C" w14:textId="191EEA26" w:rsidR="00A707EF" w:rsidRPr="00B62BB5" w:rsidRDefault="00A707EF" w:rsidP="00A707EF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Сохранение текущей модели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LGD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707EF" w:rsidRPr="00B62BB5" w14:paraId="4130E5FB" w14:textId="77777777" w:rsidTr="00B62BB5">
        <w:tc>
          <w:tcPr>
            <w:tcW w:w="421" w:type="dxa"/>
          </w:tcPr>
          <w:p w14:paraId="486821FD" w14:textId="4DE5E5AA" w:rsidR="00A707EF" w:rsidRPr="00B62BB5" w:rsidRDefault="00A707EF" w:rsidP="005E327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14:paraId="5DECB848" w14:textId="193760AC" w:rsidR="00A707EF" w:rsidRPr="00B62BB5" w:rsidRDefault="00A707EF" w:rsidP="00A707EF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Расчетный модуль ОКУ новой модели миграционных матриц в виде скрипта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SQL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/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MS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Excel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с возможностью управляемой </w:t>
            </w:r>
            <w:proofErr w:type="spellStart"/>
            <w:r w:rsidRPr="00B62BB5">
              <w:rPr>
                <w:rFonts w:ascii="Segoe UI" w:hAnsi="Segoe UI" w:cs="Segoe UI"/>
                <w:sz w:val="20"/>
                <w:szCs w:val="20"/>
              </w:rPr>
              <w:t>подгрузки</w:t>
            </w:r>
            <w:proofErr w:type="spellEnd"/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 данных из информационных систем для автоматизированного расчета</w:t>
            </w:r>
          </w:p>
        </w:tc>
      </w:tr>
      <w:tr w:rsidR="00A707EF" w:rsidRPr="00B62BB5" w14:paraId="0425098C" w14:textId="77777777" w:rsidTr="00B62BB5">
        <w:tc>
          <w:tcPr>
            <w:tcW w:w="421" w:type="dxa"/>
          </w:tcPr>
          <w:p w14:paraId="0BF39871" w14:textId="7C8474C8" w:rsidR="00A707EF" w:rsidRPr="00B62BB5" w:rsidRDefault="00A707EF" w:rsidP="005E327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14:paraId="1B2BDAC1" w14:textId="5DD2234C" w:rsidR="00A707EF" w:rsidRPr="00B62BB5" w:rsidRDefault="00A707EF" w:rsidP="00A707EF">
            <w:pPr>
              <w:rPr>
                <w:rFonts w:ascii="Segoe UI" w:hAnsi="Segoe UI" w:cs="Segoe UI"/>
                <w:sz w:val="20"/>
                <w:szCs w:val="20"/>
              </w:rPr>
            </w:pP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Легкость в ежегодной валидации модели </w:t>
            </w:r>
            <w:r w:rsidRPr="00B62BB5">
              <w:rPr>
                <w:rFonts w:ascii="Segoe UI" w:hAnsi="Segoe UI" w:cs="Segoe UI"/>
                <w:sz w:val="20"/>
                <w:szCs w:val="20"/>
                <w:lang w:val="en-US"/>
              </w:rPr>
              <w:t>PD</w:t>
            </w:r>
            <w:r w:rsidRPr="00B62BB5">
              <w:rPr>
                <w:rFonts w:ascii="Segoe UI" w:hAnsi="Segoe UI" w:cs="Segoe UI"/>
                <w:sz w:val="20"/>
                <w:szCs w:val="20"/>
              </w:rPr>
              <w:t xml:space="preserve">, калибровки и </w:t>
            </w:r>
            <w:r w:rsidR="00B62BB5" w:rsidRPr="00B62BB5">
              <w:rPr>
                <w:rFonts w:ascii="Segoe UI" w:hAnsi="Segoe UI" w:cs="Segoe UI"/>
                <w:sz w:val="20"/>
                <w:szCs w:val="20"/>
              </w:rPr>
              <w:t>внесения изменений со стороны Банка</w:t>
            </w:r>
          </w:p>
        </w:tc>
      </w:tr>
    </w:tbl>
    <w:p w14:paraId="31115CD4" w14:textId="6F5917C3" w:rsidR="00A707EF" w:rsidRDefault="00A707EF" w:rsidP="00B62BB5">
      <w:pPr>
        <w:ind w:firstLine="142"/>
        <w:jc w:val="center"/>
        <w:rPr>
          <w:rFonts w:ascii="Segoe UI" w:hAnsi="Segoe UI" w:cs="Segoe UI"/>
          <w:sz w:val="20"/>
          <w:szCs w:val="20"/>
        </w:rPr>
      </w:pPr>
    </w:p>
    <w:p w14:paraId="47F17F83" w14:textId="16B59F2E" w:rsidR="005E1EAD" w:rsidRDefault="005E1EAD" w:rsidP="00B62BB5">
      <w:pPr>
        <w:ind w:firstLine="142"/>
        <w:jc w:val="center"/>
        <w:rPr>
          <w:rFonts w:ascii="Segoe UI" w:hAnsi="Segoe UI" w:cs="Segoe UI"/>
          <w:sz w:val="20"/>
          <w:szCs w:val="20"/>
        </w:rPr>
      </w:pPr>
    </w:p>
    <w:p w14:paraId="7AC6BD10" w14:textId="77777777" w:rsidR="005E1EAD" w:rsidRPr="009B36B9" w:rsidRDefault="005E1EAD" w:rsidP="005E1EA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9B36B9">
        <w:rPr>
          <w:rFonts w:ascii="Segoe UI" w:hAnsi="Segoe UI" w:cs="Segoe UI"/>
          <w:b/>
          <w:bCs/>
          <w:sz w:val="20"/>
          <w:szCs w:val="20"/>
        </w:rPr>
        <w:lastRenderedPageBreak/>
        <w:t>Финансовое предложение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494"/>
        <w:gridCol w:w="4604"/>
        <w:gridCol w:w="1134"/>
        <w:gridCol w:w="840"/>
        <w:gridCol w:w="1326"/>
        <w:gridCol w:w="1508"/>
      </w:tblGrid>
      <w:tr w:rsidR="005E1EAD" w:rsidRPr="00A25181" w14:paraId="1D91DB02" w14:textId="77777777" w:rsidTr="00360924">
        <w:trPr>
          <w:trHeight w:val="219"/>
        </w:trPr>
        <w:tc>
          <w:tcPr>
            <w:tcW w:w="49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CFFFF" w:fill="CCFFCC"/>
            <w:noWrap/>
            <w:vAlign w:val="center"/>
            <w:hideMark/>
          </w:tcPr>
          <w:p w14:paraId="354FFBD6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60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CFFFF" w:fill="CCFFCC"/>
            <w:noWrap/>
            <w:vAlign w:val="center"/>
            <w:hideMark/>
          </w:tcPr>
          <w:p w14:paraId="587CFF4E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4E5B46E0" w14:textId="77777777" w:rsidR="005E1EAD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quantity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/</w:t>
            </w:r>
          </w:p>
          <w:p w14:paraId="1EBADCAA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01B01EB5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unit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/</w:t>
            </w:r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5C96BB07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price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/цена</w:t>
            </w:r>
          </w:p>
        </w:tc>
      </w:tr>
      <w:tr w:rsidR="005E1EAD" w:rsidRPr="00A25181" w14:paraId="48DADC77" w14:textId="77777777" w:rsidTr="00360924">
        <w:trPr>
          <w:trHeight w:val="219"/>
        </w:trPr>
        <w:tc>
          <w:tcPr>
            <w:tcW w:w="49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F8B8F93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80FEEEB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64D723C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4241880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57CCC2E3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for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unit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/за 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655D56E1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/всего</w:t>
            </w:r>
          </w:p>
        </w:tc>
      </w:tr>
      <w:tr w:rsidR="005E1EAD" w:rsidRPr="00A25181" w14:paraId="34C07936" w14:textId="77777777" w:rsidTr="00360924">
        <w:trPr>
          <w:trHeight w:val="252"/>
        </w:trPr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CCFFFF" w:fill="CCFFCC"/>
            <w:noWrap/>
            <w:vAlign w:val="center"/>
            <w:hideMark/>
          </w:tcPr>
          <w:p w14:paraId="0F489C32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CCFFFF" w:fill="CCFFCC"/>
            <w:noWrap/>
            <w:vAlign w:val="center"/>
            <w:hideMark/>
          </w:tcPr>
          <w:p w14:paraId="6F9CF145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CCFFFF" w:fill="CCFFCC"/>
            <w:vAlign w:val="center"/>
          </w:tcPr>
          <w:p w14:paraId="72E0CC5D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CCFFFF" w:fill="CCFFCC"/>
            <w:vAlign w:val="center"/>
          </w:tcPr>
          <w:p w14:paraId="350D05FF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CCFFFF" w:fill="CCFFCC"/>
            <w:vAlign w:val="center"/>
          </w:tcPr>
          <w:p w14:paraId="4FABC501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CCFFFF" w:fill="CCFFCC"/>
            <w:vAlign w:val="center"/>
            <w:hideMark/>
          </w:tcPr>
          <w:p w14:paraId="0BB18824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6</w:t>
            </w:r>
          </w:p>
        </w:tc>
      </w:tr>
      <w:tr w:rsidR="005E1EAD" w:rsidRPr="00A25181" w14:paraId="5E665897" w14:textId="77777777" w:rsidTr="00360924">
        <w:trPr>
          <w:trHeight w:val="13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5EE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A25181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914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A25181">
              <w:rPr>
                <w:rFonts w:ascii="Calibri Light" w:eastAsia="Times New Roman" w:hAnsi="Calibri Light" w:cs="Calibri Light"/>
              </w:rPr>
              <w:t>Внедрение новой модели расчета ОКУ по МСФО 9 на кредиты и прочие активы с кредитным риском на основе миграционных матриц</w:t>
            </w:r>
            <w:r>
              <w:rPr>
                <w:rFonts w:ascii="Calibri Light" w:eastAsia="Times New Roman" w:hAnsi="Calibri Light" w:cs="Calibri Ligh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A81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A2518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277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A2518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3A2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66FB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5E1EAD" w:rsidRPr="00A25181" w14:paraId="4728880A" w14:textId="77777777" w:rsidTr="00360924">
        <w:trPr>
          <w:trHeight w:val="26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58B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36D" w14:textId="77777777" w:rsidR="005E1EAD" w:rsidRPr="00A25181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</w:pPr>
            <w:r w:rsidRPr="00A25181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 xml:space="preserve">Цена указывается в </w:t>
            </w:r>
            <w:proofErr w:type="spellStart"/>
            <w:proofErr w:type="gramStart"/>
            <w:r w:rsidRPr="00A25181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>нац.валюте</w:t>
            </w:r>
            <w:proofErr w:type="spellEnd"/>
            <w:proofErr w:type="gramEnd"/>
            <w:r w:rsidRPr="00A25181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</w:rPr>
              <w:t>, сом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14:paraId="0E46BC7B" w14:textId="77777777" w:rsidR="005E1EAD" w:rsidRPr="00A25181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25181">
              <w:rPr>
                <w:rFonts w:ascii="Calibri Light" w:eastAsia="Times New Roman" w:hAnsi="Calibri Light" w:cs="Calibri Light"/>
                <w:b/>
                <w:bCs/>
              </w:rPr>
              <w:t xml:space="preserve">TOTAL </w:t>
            </w:r>
            <w:proofErr w:type="spellStart"/>
            <w:r w:rsidRPr="00A25181">
              <w:rPr>
                <w:rFonts w:ascii="Calibri Light" w:eastAsia="Times New Roman" w:hAnsi="Calibri Light" w:cs="Calibri Light"/>
                <w:b/>
                <w:bCs/>
              </w:rPr>
              <w:t>with</w:t>
            </w:r>
            <w:proofErr w:type="spellEnd"/>
            <w:r w:rsidRPr="00A25181">
              <w:rPr>
                <w:rFonts w:ascii="Calibri Light" w:eastAsia="Times New Roman" w:hAnsi="Calibri Light" w:cs="Calibri Light"/>
                <w:b/>
                <w:bCs/>
              </w:rPr>
              <w:t xml:space="preserve"> VAT/ИТОГО с учетом НДС: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0C8" w14:textId="77777777" w:rsidR="005E1EAD" w:rsidRPr="00A25181" w:rsidRDefault="005E1EAD" w:rsidP="0036092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u w:val="single"/>
              </w:rPr>
            </w:pPr>
          </w:p>
        </w:tc>
      </w:tr>
    </w:tbl>
    <w:p w14:paraId="78F7CA3C" w14:textId="77777777" w:rsidR="005E1EAD" w:rsidRPr="00B24D0D" w:rsidRDefault="005E1EAD" w:rsidP="005E1EAD">
      <w:pPr>
        <w:rPr>
          <w:rFonts w:ascii="Segoe UI" w:hAnsi="Segoe UI" w:cs="Segoe UI"/>
          <w:i/>
          <w:iCs/>
          <w:sz w:val="20"/>
          <w:szCs w:val="20"/>
        </w:rPr>
      </w:pPr>
    </w:p>
    <w:p w14:paraId="5516617F" w14:textId="77777777" w:rsidR="005E1EAD" w:rsidRDefault="005E1EAD" w:rsidP="005E1EAD">
      <w:pPr>
        <w:rPr>
          <w:rFonts w:ascii="Segoe UI" w:hAnsi="Segoe UI" w:cs="Segoe UI"/>
          <w:i/>
          <w:iCs/>
          <w:sz w:val="20"/>
          <w:szCs w:val="20"/>
        </w:rPr>
      </w:pPr>
      <w:r w:rsidRPr="00B24D0D">
        <w:rPr>
          <w:rFonts w:ascii="Segoe UI" w:hAnsi="Segoe UI" w:cs="Segoe UI"/>
          <w:i/>
          <w:iCs/>
          <w:sz w:val="20"/>
          <w:szCs w:val="20"/>
        </w:rPr>
        <w:t xml:space="preserve">*К финансовому предложению возможно приложить сопутствующие материалы, такие как методология и </w:t>
      </w:r>
      <w:proofErr w:type="spellStart"/>
      <w:r w:rsidRPr="00B24D0D">
        <w:rPr>
          <w:rFonts w:ascii="Segoe UI" w:hAnsi="Segoe UI" w:cs="Segoe UI"/>
          <w:i/>
          <w:iCs/>
          <w:sz w:val="20"/>
          <w:szCs w:val="20"/>
        </w:rPr>
        <w:t>тд</w:t>
      </w:r>
      <w:proofErr w:type="spellEnd"/>
      <w:r w:rsidRPr="00B24D0D">
        <w:rPr>
          <w:rFonts w:ascii="Segoe UI" w:hAnsi="Segoe UI" w:cs="Segoe UI"/>
          <w:i/>
          <w:iCs/>
          <w:sz w:val="20"/>
          <w:szCs w:val="20"/>
        </w:rPr>
        <w:t>.</w:t>
      </w:r>
    </w:p>
    <w:p w14:paraId="56A72F29" w14:textId="77777777" w:rsidR="005E1EAD" w:rsidRPr="00B24D0D" w:rsidRDefault="005E1EAD" w:rsidP="005E1EAD">
      <w:pPr>
        <w:rPr>
          <w:rFonts w:ascii="Segoe UI" w:hAnsi="Segoe UI" w:cs="Segoe UI"/>
          <w:i/>
          <w:iCs/>
          <w:sz w:val="20"/>
          <w:szCs w:val="20"/>
        </w:rPr>
      </w:pPr>
    </w:p>
    <w:p w14:paraId="66C9128E" w14:textId="77777777" w:rsidR="005E1EAD" w:rsidRPr="009B36B9" w:rsidRDefault="005E1EAD" w:rsidP="005E1EAD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9B36B9">
        <w:rPr>
          <w:rFonts w:ascii="Calibri Light" w:eastAsia="Times New Roman" w:hAnsi="Calibri Light" w:cs="Calibri Light"/>
          <w:b/>
          <w:bCs/>
          <w:sz w:val="24"/>
          <w:szCs w:val="24"/>
        </w:rPr>
        <w:t>Дополнительная информация, заполняется поставщиком</w:t>
      </w:r>
    </w:p>
    <w:p w14:paraId="4AD9C98C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21"/>
        <w:gridCol w:w="4536"/>
        <w:gridCol w:w="4948"/>
      </w:tblGrid>
      <w:tr w:rsidR="005E1EAD" w:rsidRPr="009B36B9" w14:paraId="14B45007" w14:textId="77777777" w:rsidTr="00360924">
        <w:trPr>
          <w:trHeight w:val="5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248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9B36B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682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9B36B9">
              <w:rPr>
                <w:rFonts w:ascii="Calibri Light" w:eastAsia="Times New Roman" w:hAnsi="Calibri Light" w:cs="Calibri Light"/>
              </w:rPr>
              <w:t>Наличие подтвержденных аналогичных проектов по внедрению решений в других банках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E3D" w14:textId="77777777" w:rsidR="005E1EAD" w:rsidRPr="009B36B9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B36B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5E1EAD" w:rsidRPr="009B36B9" w14:paraId="33E1DDD6" w14:textId="77777777" w:rsidTr="00360924">
        <w:trPr>
          <w:trHeight w:val="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D3C3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9B36B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B07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9B36B9">
              <w:rPr>
                <w:rFonts w:ascii="Calibri Light" w:eastAsia="Times New Roman" w:hAnsi="Calibri Light" w:cs="Calibri Light"/>
              </w:rPr>
              <w:t>Условия оплаты</w:t>
            </w:r>
            <w:r w:rsidRPr="009B36B9">
              <w:rPr>
                <w:rFonts w:ascii="Calibri Light" w:eastAsia="Times New Roman" w:hAnsi="Calibri Light" w:cs="Calibri Light"/>
              </w:rPr>
              <w:br/>
              <w:t>(Предоплата не более 50%)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055" w14:textId="77777777" w:rsidR="005E1EAD" w:rsidRPr="009B36B9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B36B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5E1EAD" w:rsidRPr="009B36B9" w14:paraId="41C88EF9" w14:textId="77777777" w:rsidTr="00360924">
        <w:trPr>
          <w:trHeight w:val="1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363A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9B36B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6F6" w14:textId="77777777" w:rsidR="005E1EAD" w:rsidRPr="009B36B9" w:rsidRDefault="005E1EAD" w:rsidP="0036092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9B36B9">
              <w:rPr>
                <w:rFonts w:ascii="Calibri Light" w:eastAsia="Times New Roman" w:hAnsi="Calibri Light" w:cs="Calibri Light"/>
              </w:rPr>
              <w:t>срок начала оказа</w:t>
            </w:r>
            <w:r>
              <w:rPr>
                <w:rFonts w:ascii="Calibri Light" w:eastAsia="Times New Roman" w:hAnsi="Calibri Light" w:cs="Calibri Light"/>
              </w:rPr>
              <w:t>н</w:t>
            </w:r>
            <w:r w:rsidRPr="009B36B9">
              <w:rPr>
                <w:rFonts w:ascii="Calibri Light" w:eastAsia="Times New Roman" w:hAnsi="Calibri Light" w:cs="Calibri Light"/>
              </w:rPr>
              <w:t>ия услуг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076" w14:textId="77777777" w:rsidR="005E1EAD" w:rsidRPr="009B36B9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B36B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</w:tbl>
    <w:p w14:paraId="4621B176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p w14:paraId="15A1CEE4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p w14:paraId="7B8ABE31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p w14:paraId="14AF54F1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9822"/>
      </w:tblGrid>
      <w:tr w:rsidR="005E1EAD" w:rsidRPr="009B36B9" w14:paraId="1468CBA2" w14:textId="77777777" w:rsidTr="00360924">
        <w:trPr>
          <w:trHeight w:val="169"/>
        </w:trPr>
        <w:tc>
          <w:tcPr>
            <w:tcW w:w="9822" w:type="dxa"/>
            <w:tcBorders>
              <w:top w:val="nil"/>
              <w:left w:val="nil"/>
              <w:bottom w:val="double" w:sz="6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255A4DD6" w14:textId="77777777" w:rsidR="005E1EAD" w:rsidRPr="009B36B9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B36B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5E1EAD" w:rsidRPr="009B36B9" w14:paraId="4F854945" w14:textId="77777777" w:rsidTr="00360924">
        <w:trPr>
          <w:trHeight w:val="169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C4DF" w14:textId="77777777" w:rsidR="005E1EAD" w:rsidRPr="009B36B9" w:rsidRDefault="005E1EAD" w:rsidP="00360924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B36B9">
              <w:rPr>
                <w:rFonts w:ascii="Calibri Light" w:eastAsia="Times New Roman" w:hAnsi="Calibri Light" w:cs="Calibri Light"/>
                <w:sz w:val="16"/>
                <w:szCs w:val="16"/>
              </w:rPr>
              <w:t>Печать и Подпись Поставщика</w:t>
            </w:r>
          </w:p>
        </w:tc>
      </w:tr>
    </w:tbl>
    <w:p w14:paraId="4758C6FD" w14:textId="77777777" w:rsidR="005E1EAD" w:rsidRDefault="005E1EAD" w:rsidP="005E1EAD">
      <w:pPr>
        <w:rPr>
          <w:rFonts w:ascii="Segoe UI" w:hAnsi="Segoe UI" w:cs="Segoe UI"/>
          <w:sz w:val="20"/>
          <w:szCs w:val="20"/>
        </w:rPr>
      </w:pPr>
    </w:p>
    <w:p w14:paraId="50A87257" w14:textId="77777777" w:rsidR="005E1EAD" w:rsidRPr="00B62BB5" w:rsidRDefault="005E1EAD" w:rsidP="00B62BB5">
      <w:pPr>
        <w:ind w:firstLine="142"/>
        <w:jc w:val="center"/>
        <w:rPr>
          <w:rFonts w:ascii="Segoe UI" w:hAnsi="Segoe UI" w:cs="Segoe UI"/>
          <w:sz w:val="20"/>
          <w:szCs w:val="20"/>
        </w:rPr>
      </w:pPr>
    </w:p>
    <w:sectPr w:rsidR="005E1EAD" w:rsidRPr="00B62BB5" w:rsidSect="00B62B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FB6"/>
    <w:multiLevelType w:val="hybridMultilevel"/>
    <w:tmpl w:val="C814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79"/>
    <w:rsid w:val="001220D5"/>
    <w:rsid w:val="001A52FE"/>
    <w:rsid w:val="00587895"/>
    <w:rsid w:val="005B0C76"/>
    <w:rsid w:val="005E1EAD"/>
    <w:rsid w:val="005E3279"/>
    <w:rsid w:val="00793423"/>
    <w:rsid w:val="00A707EF"/>
    <w:rsid w:val="00B62BB5"/>
    <w:rsid w:val="00F96D90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A1F"/>
  <w15:chartTrackingRefBased/>
  <w15:docId w15:val="{D4CBF6B5-3524-4689-BE2B-8C96509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2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Айткеев</dc:creator>
  <cp:keywords/>
  <dc:description/>
  <cp:lastModifiedBy>Аймончок Карыпкулова Аманбековна</cp:lastModifiedBy>
  <cp:revision>7</cp:revision>
  <dcterms:created xsi:type="dcterms:W3CDTF">2022-02-01T05:13:00Z</dcterms:created>
  <dcterms:modified xsi:type="dcterms:W3CDTF">2022-02-08T03:54:00Z</dcterms:modified>
</cp:coreProperties>
</file>